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88"/>
        <w:gridCol w:w="2436"/>
        <w:gridCol w:w="2095"/>
      </w:tblGrid>
      <w:tr w:rsidR="007F00B6" w:rsidRPr="00226A55">
        <w:trPr>
          <w:trHeight w:val="7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Detail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Detail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00B6" w:rsidRPr="00226A55" w:rsidRDefault="007F00B6" w:rsidP="00BE558A">
            <w:pPr>
              <w:pStyle w:val="TitlePageDetail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7F00B6" w:rsidRPr="00226A55">
        <w:trPr>
          <w:trHeight w:val="772"/>
        </w:trPr>
        <w:tc>
          <w:tcPr>
            <w:tcW w:w="4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Detail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Detail"/>
              <w:ind w:left="0"/>
              <w:rPr>
                <w:rFonts w:ascii="Arial Narrow" w:hAnsi="Arial Narrow"/>
                <w:b w:val="0"/>
                <w:bCs w:val="0"/>
              </w:rPr>
            </w:pPr>
            <w:r w:rsidRPr="00226A55">
              <w:rPr>
                <w:rFonts w:ascii="Arial Narrow" w:hAnsi="Arial Narrow"/>
                <w:b w:val="0"/>
                <w:bCs w:val="0"/>
              </w:rPr>
              <w:t>Sygnatura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00B6" w:rsidRPr="00226A55" w:rsidRDefault="007F00B6" w:rsidP="00BE558A">
            <w:pPr>
              <w:pStyle w:val="TitlePageDetail"/>
              <w:ind w:left="0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7F00B6" w:rsidRPr="00226A55" w:rsidRDefault="007F00B6" w:rsidP="007F00B6">
      <w:pPr>
        <w:pStyle w:val="TitlePageDetail"/>
        <w:ind w:left="0"/>
        <w:rPr>
          <w:rFonts w:ascii="Arial Narrow" w:hAnsi="Arial Narrow"/>
          <w:b w:val="0"/>
          <w:bCs w:val="0"/>
        </w:rPr>
      </w:pPr>
    </w:p>
    <w:p w:rsidR="007F00B6" w:rsidRPr="00226A55" w:rsidRDefault="007F00B6" w:rsidP="007F00B6">
      <w:pPr>
        <w:pStyle w:val="TitlePageDetail"/>
        <w:ind w:left="0"/>
        <w:rPr>
          <w:rFonts w:ascii="Arial Narrow" w:hAnsi="Arial Narrow"/>
          <w:b w:val="0"/>
          <w:bCs w:val="0"/>
        </w:rPr>
      </w:pPr>
    </w:p>
    <w:p w:rsidR="007F00B6" w:rsidRPr="00226A55" w:rsidRDefault="007F00B6" w:rsidP="007F00B6">
      <w:pPr>
        <w:pStyle w:val="TitlePageDetail"/>
        <w:ind w:left="0"/>
        <w:rPr>
          <w:rFonts w:ascii="Arial Narrow" w:hAnsi="Arial Narrow"/>
          <w:b w:val="0"/>
          <w:bCs w:val="0"/>
        </w:rPr>
      </w:pPr>
    </w:p>
    <w:p w:rsidR="007F00B6" w:rsidRPr="00226A55" w:rsidRDefault="007F00B6" w:rsidP="007F00B6">
      <w:pPr>
        <w:pStyle w:val="TitlePageHeaderOOV"/>
        <w:ind w:left="0"/>
        <w:jc w:val="center"/>
        <w:rPr>
          <w:rFonts w:ascii="Arial Narrow" w:hAnsi="Arial Narrow"/>
          <w:sz w:val="40"/>
          <w:szCs w:val="40"/>
        </w:rPr>
      </w:pPr>
      <w:bookmarkStart w:id="0" w:name="OLE_LINK1"/>
      <w:bookmarkStart w:id="1" w:name="OLE_LINK2"/>
      <w:r w:rsidRPr="00226A55">
        <w:rPr>
          <w:rFonts w:ascii="Arial Narrow" w:hAnsi="Arial Narrow"/>
          <w:sz w:val="36"/>
          <w:szCs w:val="36"/>
        </w:rPr>
        <w:br/>
        <w:t>Ministerstw</w:t>
      </w:r>
      <w:r>
        <w:rPr>
          <w:rFonts w:ascii="Arial Narrow" w:hAnsi="Arial Narrow"/>
          <w:sz w:val="36"/>
          <w:szCs w:val="36"/>
        </w:rPr>
        <w:t>o</w:t>
      </w:r>
      <w:r w:rsidRPr="00226A55">
        <w:rPr>
          <w:rFonts w:ascii="Arial Narrow" w:hAnsi="Arial Narrow"/>
          <w:sz w:val="36"/>
          <w:szCs w:val="36"/>
        </w:rPr>
        <w:t xml:space="preserve"> Spraw Wewnętrznych </w:t>
      </w:r>
      <w:bookmarkEnd w:id="0"/>
      <w:bookmarkEnd w:id="1"/>
      <w:r w:rsidRPr="00226A55">
        <w:rPr>
          <w:rFonts w:ascii="Arial Narrow" w:hAnsi="Arial Narrow"/>
          <w:sz w:val="40"/>
          <w:szCs w:val="40"/>
        </w:rPr>
        <w:fldChar w:fldCharType="begin"/>
      </w:r>
      <w:r w:rsidRPr="00226A55">
        <w:rPr>
          <w:rFonts w:ascii="Arial Narrow" w:hAnsi="Arial Narrow"/>
          <w:sz w:val="40"/>
          <w:szCs w:val="40"/>
        </w:rPr>
        <w:instrText xml:space="preserve"> DOCPROPERTY  Category  \* MERGEFORMAT </w:instrText>
      </w:r>
      <w:r w:rsidRPr="00226A55">
        <w:rPr>
          <w:rFonts w:ascii="Arial Narrow" w:hAnsi="Arial Narrow"/>
          <w:sz w:val="40"/>
          <w:szCs w:val="40"/>
        </w:rPr>
        <w:fldChar w:fldCharType="end"/>
      </w:r>
    </w:p>
    <w:p w:rsidR="007F00B6" w:rsidRPr="00226A55" w:rsidRDefault="007F00B6" w:rsidP="007F00B6">
      <w:pPr>
        <w:pStyle w:val="TitlePageHeaderOOV"/>
        <w:ind w:left="0"/>
        <w:rPr>
          <w:rFonts w:ascii="Arial Narrow" w:hAnsi="Arial Narrow"/>
        </w:rPr>
      </w:pPr>
    </w:p>
    <w:p w:rsidR="007F00B6" w:rsidRPr="00226A55" w:rsidRDefault="007F00B6" w:rsidP="007F00B6">
      <w:pPr>
        <w:pStyle w:val="TitlePageHeaderOOV"/>
        <w:ind w:left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11"/>
        <w:gridCol w:w="7669"/>
      </w:tblGrid>
      <w:tr w:rsidR="007F00B6" w:rsidRPr="00226A55">
        <w:trPr>
          <w:trHeight w:val="200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HeaderOOV"/>
              <w:ind w:left="0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  <w:sz w:val="20"/>
                <w:szCs w:val="20"/>
              </w:rPr>
              <w:t>Tytuł dokumentu: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00B6" w:rsidRPr="00226A55" w:rsidRDefault="007F00B6" w:rsidP="00BE558A">
            <w:pPr>
              <w:shd w:val="clear" w:color="auto" w:fill="FFFFFF"/>
              <w:ind w:left="39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  <w:szCs w:val="40"/>
              </w:rPr>
              <w:t xml:space="preserve">Instrukcja wypełniania wniosku o aktualizację danych osób właściwych do nadawania uprawnień w Systemie Rejestrów Państwowych </w:t>
            </w:r>
          </w:p>
        </w:tc>
      </w:tr>
      <w:tr w:rsidR="007F00B6" w:rsidRPr="00226A55">
        <w:trPr>
          <w:trHeight w:val="1132"/>
        </w:trPr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HeaderOOV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26A55">
              <w:rPr>
                <w:rFonts w:ascii="Arial Narrow" w:hAnsi="Arial Narrow"/>
                <w:sz w:val="20"/>
                <w:szCs w:val="20"/>
              </w:rPr>
              <w:t>Wersja: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00B6" w:rsidRPr="00226A55" w:rsidRDefault="007F00B6" w:rsidP="00BE558A">
            <w:pPr>
              <w:shd w:val="clear" w:color="auto" w:fill="FFFFFF"/>
              <w:ind w:left="715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  <w:szCs w:val="40"/>
              </w:rPr>
              <w:t>1.2</w:t>
            </w:r>
          </w:p>
        </w:tc>
      </w:tr>
      <w:tr w:rsidR="007F00B6" w:rsidRPr="00226A55">
        <w:trPr>
          <w:trHeight w:val="1132"/>
        </w:trPr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00B6" w:rsidRPr="00226A55" w:rsidRDefault="007F00B6" w:rsidP="00BE558A">
            <w:pPr>
              <w:pStyle w:val="TitlePageHeaderOOV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226A55">
              <w:rPr>
                <w:rFonts w:ascii="Arial Narrow" w:hAnsi="Arial Narrow"/>
                <w:sz w:val="20"/>
                <w:szCs w:val="20"/>
              </w:rPr>
              <w:t>Data wersji: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B6" w:rsidRPr="00226A55" w:rsidRDefault="007F00B6" w:rsidP="00BE558A">
            <w:pPr>
              <w:shd w:val="clear" w:color="auto" w:fill="FFFFFF"/>
              <w:ind w:left="715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  <w:szCs w:val="40"/>
              </w:rPr>
              <w:t>2014</w:t>
            </w:r>
            <w:r w:rsidRPr="00226A55">
              <w:rPr>
                <w:rFonts w:ascii="Arial Narrow" w:hAnsi="Arial Narrow" w:cs="Arial"/>
                <w:b/>
                <w:bCs/>
                <w:sz w:val="40"/>
                <w:szCs w:val="40"/>
              </w:rPr>
              <w:t>-</w:t>
            </w:r>
            <w:r>
              <w:rPr>
                <w:rFonts w:ascii="Arial Narrow" w:hAnsi="Arial Narrow" w:cs="Arial"/>
                <w:b/>
                <w:bCs/>
                <w:sz w:val="40"/>
                <w:szCs w:val="40"/>
              </w:rPr>
              <w:t>12-30</w:t>
            </w:r>
          </w:p>
        </w:tc>
      </w:tr>
    </w:tbl>
    <w:p w:rsidR="007F00B6" w:rsidRPr="00226A55" w:rsidRDefault="007F00B6" w:rsidP="007F00B6">
      <w:pPr>
        <w:pStyle w:val="Tekstpodstawowy"/>
        <w:rPr>
          <w:rFonts w:ascii="Arial Narrow" w:hAnsi="Arial Narrow"/>
        </w:rPr>
      </w:pPr>
    </w:p>
    <w:p w:rsidR="007F00B6" w:rsidRPr="00226A55" w:rsidRDefault="007F00B6" w:rsidP="007F00B6">
      <w:pPr>
        <w:pStyle w:val="HPTableTitle"/>
        <w:rPr>
          <w:rFonts w:ascii="Arial Narrow" w:hAnsi="Arial Narrow"/>
        </w:rPr>
      </w:pPr>
      <w:r w:rsidRPr="00226A55">
        <w:rPr>
          <w:rFonts w:ascii="Arial Narrow" w:hAnsi="Arial Narrow"/>
        </w:rPr>
        <w:br w:type="column"/>
      </w:r>
      <w:bookmarkStart w:id="2" w:name="hp_LogicalHeaderComplete"/>
      <w:bookmarkStart w:id="3" w:name="hp_TableofContents"/>
      <w:bookmarkStart w:id="4" w:name="hp_RevisionHistory"/>
      <w:r w:rsidRPr="00226A55">
        <w:rPr>
          <w:rFonts w:ascii="Arial Narrow" w:hAnsi="Arial Narrow"/>
        </w:rPr>
        <w:lastRenderedPageBreak/>
        <w:t>Dane dokumentu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240"/>
        <w:gridCol w:w="2610"/>
        <w:gridCol w:w="1359"/>
      </w:tblGrid>
      <w:tr w:rsidR="007F00B6" w:rsidRPr="00226A55">
        <w:trPr>
          <w:trHeight w:val="407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SmHeadingRight"/>
              <w:rPr>
                <w:rFonts w:ascii="Arial Narrow" w:hAnsi="Arial Narrow"/>
                <w:sz w:val="18"/>
                <w:szCs w:val="18"/>
              </w:rPr>
            </w:pPr>
            <w:r w:rsidRPr="00226A55">
              <w:rPr>
                <w:rFonts w:ascii="Arial Narrow" w:hAnsi="Arial Narrow"/>
                <w:sz w:val="18"/>
                <w:szCs w:val="18"/>
              </w:rPr>
              <w:t>Tytuł dokumentu:</w:t>
            </w:r>
          </w:p>
        </w:tc>
        <w:tc>
          <w:tcPr>
            <w:tcW w:w="7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Medium"/>
              <w:rPr>
                <w:rFonts w:ascii="Arial Narrow" w:hAnsi="Arial Narrow"/>
              </w:rPr>
            </w:pPr>
            <w:r w:rsidRPr="008E165A">
              <w:rPr>
                <w:rFonts w:ascii="Arial Narrow" w:hAnsi="Arial Narrow"/>
                <w:b/>
                <w:bCs/>
              </w:rPr>
              <w:t>Instrukcja wypełniania wniosku o aktualizację danych osób właściwych do nadawania uprawnień w Systemie Rejestrów Państwowych</w:t>
            </w:r>
          </w:p>
        </w:tc>
      </w:tr>
      <w:tr w:rsidR="007F00B6" w:rsidRPr="00226A55">
        <w:trPr>
          <w:trHeight w:val="407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SmHeadingRight"/>
              <w:rPr>
                <w:rFonts w:ascii="Arial Narrow" w:hAnsi="Arial Narrow"/>
                <w:sz w:val="18"/>
                <w:szCs w:val="18"/>
              </w:rPr>
            </w:pPr>
            <w:r w:rsidRPr="00226A55">
              <w:rPr>
                <w:rFonts w:ascii="Arial Narrow" w:hAnsi="Arial Narrow"/>
                <w:sz w:val="18"/>
                <w:szCs w:val="18"/>
              </w:rPr>
              <w:t>Autor</w:t>
            </w:r>
            <w:r>
              <w:rPr>
                <w:rFonts w:ascii="Arial Narrow" w:hAnsi="Arial Narrow"/>
                <w:sz w:val="18"/>
                <w:szCs w:val="18"/>
              </w:rPr>
              <w:t>zy</w:t>
            </w:r>
            <w:r w:rsidRPr="00226A55">
              <w:rPr>
                <w:rFonts w:ascii="Arial Narrow" w:hAnsi="Arial Narrow"/>
                <w:sz w:val="18"/>
                <w:szCs w:val="18"/>
              </w:rPr>
              <w:t xml:space="preserve"> dokumentu: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6B6823" w:rsidP="00BE558A">
            <w:pPr>
              <w:pStyle w:val="TableMedi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Kamil Obł</w:t>
            </w:r>
            <w:r w:rsidR="007F00B6">
              <w:rPr>
                <w:rFonts w:ascii="Arial Narrow" w:hAnsi="Arial Narrow"/>
              </w:rPr>
              <w:t>odecki, Michał Zawora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BA6B11" w:rsidRDefault="007F00B6" w:rsidP="00BE558A">
            <w:pPr>
              <w:pStyle w:val="TableMedium"/>
              <w:jc w:val="right"/>
              <w:rPr>
                <w:rFonts w:ascii="Arial Narrow" w:hAnsi="Arial Narrow"/>
                <w:b/>
              </w:rPr>
            </w:pPr>
            <w:r w:rsidRPr="00BA6B11">
              <w:rPr>
                <w:rFonts w:ascii="Arial Narrow" w:hAnsi="Arial Narrow"/>
                <w:b/>
              </w:rPr>
              <w:t>Nr wersji dokumentu: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Medi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</w:tr>
      <w:tr w:rsidR="007F00B6" w:rsidRPr="00226A55">
        <w:trPr>
          <w:trHeight w:val="236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SmHeadingRight"/>
              <w:rPr>
                <w:rFonts w:ascii="Arial Narrow" w:hAnsi="Arial Narrow"/>
                <w:sz w:val="18"/>
                <w:szCs w:val="18"/>
              </w:rPr>
            </w:pPr>
            <w:r w:rsidRPr="00226A55">
              <w:rPr>
                <w:rFonts w:ascii="Arial Narrow" w:hAnsi="Arial Narrow"/>
                <w:sz w:val="18"/>
                <w:szCs w:val="18"/>
              </w:rPr>
              <w:t>Oznaczenie: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Medium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SmHeadingRight"/>
              <w:rPr>
                <w:rFonts w:ascii="Arial Narrow" w:hAnsi="Arial Narrow"/>
                <w:sz w:val="18"/>
                <w:szCs w:val="18"/>
              </w:rPr>
            </w:pPr>
            <w:r w:rsidRPr="00226A55">
              <w:rPr>
                <w:rFonts w:ascii="Arial Narrow" w:hAnsi="Arial Narrow"/>
                <w:sz w:val="18"/>
                <w:szCs w:val="18"/>
              </w:rPr>
              <w:t>Data wersji dokumentu: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Medi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  <w:r w:rsidRPr="00226A55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12-30</w:t>
            </w:r>
          </w:p>
        </w:tc>
      </w:tr>
      <w:tr w:rsidR="007F00B6" w:rsidRPr="00226A55">
        <w:trPr>
          <w:trHeight w:val="236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SmHeadingRight"/>
              <w:rPr>
                <w:rFonts w:ascii="Arial Narrow" w:hAnsi="Arial Narrow"/>
                <w:sz w:val="18"/>
                <w:szCs w:val="18"/>
              </w:rPr>
            </w:pPr>
            <w:r w:rsidRPr="00226A55">
              <w:rPr>
                <w:rFonts w:ascii="Arial Narrow" w:hAnsi="Arial Narrow"/>
                <w:sz w:val="18"/>
                <w:szCs w:val="18"/>
              </w:rPr>
              <w:t>Wydrukowano: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Medium"/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SmHeading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B6" w:rsidRPr="00226A55" w:rsidRDefault="007F00B6" w:rsidP="00BE558A">
            <w:pPr>
              <w:pStyle w:val="TableMedium"/>
              <w:rPr>
                <w:rFonts w:ascii="Arial Narrow" w:hAnsi="Arial Narrow"/>
              </w:rPr>
            </w:pPr>
          </w:p>
        </w:tc>
      </w:tr>
    </w:tbl>
    <w:bookmarkEnd w:id="2"/>
    <w:p w:rsidR="007F00B6" w:rsidRDefault="007F00B6" w:rsidP="007F00B6">
      <w:pPr>
        <w:pStyle w:val="HPTableTitle"/>
        <w:rPr>
          <w:rFonts w:ascii="Arial Narrow" w:hAnsi="Arial Narrow"/>
        </w:rPr>
      </w:pPr>
      <w:r w:rsidRPr="00226A55">
        <w:rPr>
          <w:rFonts w:ascii="Arial Narrow" w:hAnsi="Arial Narrow"/>
        </w:rPr>
        <w:t>Historia wersji (zmian) dokumentu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2551"/>
        <w:gridCol w:w="4395"/>
      </w:tblGrid>
      <w:tr w:rsidR="007F00B6" w:rsidRPr="00226A55">
        <w:trPr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Heading"/>
              <w:jc w:val="center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</w:rPr>
              <w:t>Nr wersji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Heading"/>
              <w:jc w:val="center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</w:rPr>
              <w:t>Data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Heading"/>
              <w:jc w:val="center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</w:rPr>
              <w:t>Zmiany wprowadził(a)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Heading"/>
              <w:jc w:val="center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</w:rPr>
              <w:t>Opis zmian</w:t>
            </w:r>
          </w:p>
        </w:tc>
      </w:tr>
      <w:tr w:rsidR="007F00B6" w:rsidRPr="00226A55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226A55">
              <w:rPr>
                <w:rFonts w:ascii="Arial Narrow" w:hAnsi="Arial Narrow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</w:rPr>
              <w:fldChar w:fldCharType="begin"/>
            </w:r>
            <w:r w:rsidRPr="00226A55">
              <w:rPr>
                <w:rFonts w:ascii="Arial Narrow" w:hAnsi="Arial Narrow"/>
              </w:rPr>
              <w:instrText xml:space="preserve"> CREATEDATE  \@ "yyyy-MM-dd"  \* MERGEFORMAT </w:instrText>
            </w:r>
            <w:r w:rsidRPr="00226A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2014-12</w:t>
            </w:r>
            <w:r w:rsidRPr="00226A55">
              <w:rPr>
                <w:rFonts w:ascii="Arial Narrow" w:hAnsi="Arial Narrow"/>
                <w:noProof/>
              </w:rPr>
              <w:t>-</w:t>
            </w:r>
            <w:r w:rsidRPr="00226A5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Kamil Obłodecki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Opracowano dokument w wersji 1.0</w:t>
            </w:r>
          </w:p>
        </w:tc>
      </w:tr>
      <w:tr w:rsidR="007F00B6" w:rsidRPr="00226A55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 w:rsidRPr="00226A55">
              <w:rPr>
                <w:rFonts w:ascii="Arial Narrow" w:hAnsi="Arial Narrow"/>
              </w:rPr>
              <w:fldChar w:fldCharType="begin"/>
            </w:r>
            <w:r w:rsidRPr="00226A55">
              <w:rPr>
                <w:rFonts w:ascii="Arial Narrow" w:hAnsi="Arial Narrow"/>
              </w:rPr>
              <w:instrText xml:space="preserve"> CREATEDATE  \@ "yyyy-MM-dd"  \* MERGEFORMAT </w:instrText>
            </w:r>
            <w:r w:rsidRPr="00226A5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2014-12</w:t>
            </w:r>
            <w:r w:rsidRPr="00226A55">
              <w:rPr>
                <w:rFonts w:ascii="Arial Narrow" w:hAnsi="Arial Narrow"/>
                <w:noProof/>
              </w:rPr>
              <w:t>-</w:t>
            </w:r>
            <w:r w:rsidRPr="00226A5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Kamil Obłodecki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Wprowadzono uwagi COI i p. Michała Zawory z DT</w:t>
            </w:r>
          </w:p>
        </w:tc>
      </w:tr>
      <w:tr w:rsidR="007F00B6" w:rsidRPr="00226A55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Pr="00226A55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2014-12-30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Zawora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B6" w:rsidRDefault="007F00B6" w:rsidP="00BE558A">
            <w:pPr>
              <w:pStyle w:val="Table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Zmiana formatowania i poprawki </w:t>
            </w:r>
          </w:p>
        </w:tc>
      </w:tr>
    </w:tbl>
    <w:p w:rsidR="007F00B6" w:rsidRDefault="007F00B6" w:rsidP="007F00B6">
      <w:pPr>
        <w:rPr>
          <w:lang w:eastAsia="en-US"/>
        </w:rPr>
      </w:pPr>
    </w:p>
    <w:p w:rsidR="007F00B6" w:rsidRPr="004C4756" w:rsidRDefault="007F00B6" w:rsidP="007F00B6">
      <w:pPr>
        <w:rPr>
          <w:lang w:eastAsia="en-US"/>
        </w:rPr>
      </w:pPr>
    </w:p>
    <w:bookmarkEnd w:id="3"/>
    <w:bookmarkEnd w:id="4"/>
    <w:p w:rsidR="007F00B6" w:rsidRDefault="007F00B6" w:rsidP="007F00B6">
      <w:pPr>
        <w:rPr>
          <w:rFonts w:ascii="Arial Narrow" w:hAnsi="Arial Narrow"/>
        </w:rPr>
      </w:pPr>
    </w:p>
    <w:p w:rsidR="007F00B6" w:rsidRDefault="007F00B6" w:rsidP="007F00B6">
      <w:pPr>
        <w:rPr>
          <w:rFonts w:ascii="Arial Narrow" w:hAnsi="Arial Narrow"/>
        </w:rPr>
      </w:pPr>
    </w:p>
    <w:p w:rsidR="007F00B6" w:rsidRPr="00C01390" w:rsidRDefault="007F00B6" w:rsidP="007F00B6">
      <w:pPr>
        <w:rPr>
          <w:rFonts w:ascii="Arial Narrow" w:hAnsi="Arial Narrow"/>
          <w:b/>
        </w:rPr>
      </w:pPr>
      <w:r w:rsidRPr="00C01390">
        <w:rPr>
          <w:rFonts w:ascii="Arial Narrow" w:hAnsi="Arial Narrow"/>
          <w:b/>
        </w:rPr>
        <w:t>Spis treści:</w:t>
      </w:r>
    </w:p>
    <w:p w:rsidR="00E50EE9" w:rsidRDefault="007F00B6">
      <w:pPr>
        <w:pStyle w:val="Spistreci1"/>
        <w:rPr>
          <w:b w:val="0"/>
          <w:bCs w:val="0"/>
          <w:sz w:val="24"/>
          <w:szCs w:val="24"/>
          <w:lang w:eastAsia="pl-PL"/>
        </w:rPr>
      </w:pPr>
      <w:r w:rsidRPr="00B05738">
        <w:rPr>
          <w:rFonts w:ascii="Arial Narrow" w:hAnsi="Arial Narrow"/>
          <w:b w:val="0"/>
          <w:lang w:eastAsia="en-US"/>
        </w:rPr>
        <w:fldChar w:fldCharType="begin"/>
      </w:r>
      <w:r w:rsidRPr="00B05738">
        <w:rPr>
          <w:rFonts w:ascii="Arial Narrow" w:hAnsi="Arial Narrow"/>
          <w:b w:val="0"/>
          <w:lang w:eastAsia="en-US"/>
        </w:rPr>
        <w:instrText xml:space="preserve"> TOC \o "1-3" \h \z \u </w:instrText>
      </w:r>
      <w:r w:rsidRPr="00B05738">
        <w:rPr>
          <w:rFonts w:ascii="Arial Narrow" w:hAnsi="Arial Narrow"/>
          <w:b w:val="0"/>
          <w:lang w:eastAsia="en-US"/>
        </w:rPr>
        <w:fldChar w:fldCharType="separate"/>
      </w:r>
      <w:hyperlink w:anchor="_Toc407702040" w:history="1">
        <w:r w:rsidR="00E50EE9" w:rsidRPr="00504FCB">
          <w:rPr>
            <w:rStyle w:val="Hipercze"/>
            <w:rFonts w:ascii="Arial Narrow" w:hAnsi="Arial Narrow"/>
          </w:rPr>
          <w:t>1</w:t>
        </w:r>
        <w:r w:rsidR="00E50EE9">
          <w:rPr>
            <w:b w:val="0"/>
            <w:bCs w:val="0"/>
            <w:sz w:val="24"/>
            <w:szCs w:val="24"/>
            <w:lang w:eastAsia="pl-PL"/>
          </w:rPr>
          <w:tab/>
        </w:r>
        <w:r w:rsidR="00E50EE9" w:rsidRPr="00504FCB">
          <w:rPr>
            <w:rStyle w:val="Hipercze"/>
            <w:rFonts w:ascii="Arial Narrow" w:hAnsi="Arial Narrow"/>
          </w:rPr>
          <w:t>Informacje</w:t>
        </w:r>
        <w:r w:rsidR="00E50EE9">
          <w:rPr>
            <w:webHidden/>
          </w:rPr>
          <w:tab/>
        </w:r>
        <w:r w:rsidR="00E50EE9">
          <w:rPr>
            <w:webHidden/>
          </w:rPr>
          <w:fldChar w:fldCharType="begin"/>
        </w:r>
        <w:r w:rsidR="00E50EE9">
          <w:rPr>
            <w:webHidden/>
          </w:rPr>
          <w:instrText xml:space="preserve"> PAGEREF _Toc407702040 \h </w:instrText>
        </w:r>
        <w:r w:rsidR="00E50EE9">
          <w:rPr>
            <w:webHidden/>
          </w:rPr>
          <w:fldChar w:fldCharType="separate"/>
        </w:r>
        <w:r w:rsidR="00E50EE9">
          <w:rPr>
            <w:webHidden/>
          </w:rPr>
          <w:t>3</w:t>
        </w:r>
        <w:r w:rsidR="00E50EE9">
          <w:rPr>
            <w:webHidden/>
          </w:rPr>
          <w:fldChar w:fldCharType="end"/>
        </w:r>
      </w:hyperlink>
    </w:p>
    <w:p w:rsidR="00E50EE9" w:rsidRDefault="00E50EE9">
      <w:pPr>
        <w:pStyle w:val="Spistreci1"/>
        <w:rPr>
          <w:b w:val="0"/>
          <w:bCs w:val="0"/>
          <w:sz w:val="24"/>
          <w:szCs w:val="24"/>
          <w:lang w:eastAsia="pl-PL"/>
        </w:rPr>
      </w:pPr>
      <w:hyperlink w:anchor="_Toc407702041" w:history="1">
        <w:r w:rsidRPr="00504FCB">
          <w:rPr>
            <w:rStyle w:val="Hipercze"/>
            <w:rFonts w:ascii="Arial Narrow" w:hAnsi="Arial Narrow"/>
          </w:rPr>
          <w:t>2</w:t>
        </w:r>
        <w:r>
          <w:rPr>
            <w:b w:val="0"/>
            <w:bCs w:val="0"/>
            <w:sz w:val="24"/>
            <w:szCs w:val="24"/>
            <w:lang w:eastAsia="pl-PL"/>
          </w:rPr>
          <w:tab/>
        </w:r>
        <w:r w:rsidRPr="00504FCB">
          <w:rPr>
            <w:rStyle w:val="Hipercze"/>
            <w:rFonts w:ascii="Arial Narrow" w:hAnsi="Arial Narrow"/>
          </w:rPr>
          <w:t>Zasady dotyczące wypełniania wniosku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_Toc407702041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F00B6" w:rsidRPr="00226A55" w:rsidRDefault="007F00B6" w:rsidP="007F00B6">
      <w:pPr>
        <w:rPr>
          <w:rFonts w:ascii="Arial Narrow" w:hAnsi="Arial Narrow"/>
          <w:lang w:eastAsia="en-US"/>
        </w:rPr>
      </w:pPr>
      <w:r w:rsidRPr="00B05738">
        <w:rPr>
          <w:rFonts w:ascii="Arial Narrow" w:hAnsi="Arial Narrow"/>
          <w:b/>
          <w:lang w:eastAsia="en-US"/>
        </w:rPr>
        <w:fldChar w:fldCharType="end"/>
      </w:r>
    </w:p>
    <w:p w:rsidR="007F00B6" w:rsidRPr="00226A55" w:rsidRDefault="007F00B6" w:rsidP="007F00B6">
      <w:pPr>
        <w:pStyle w:val="Nagwek1"/>
        <w:rPr>
          <w:rFonts w:ascii="Arial Narrow" w:hAnsi="Arial Narrow"/>
        </w:rPr>
      </w:pPr>
      <w:bookmarkStart w:id="5" w:name="_Toc407702040"/>
      <w:r w:rsidRPr="00226A55">
        <w:rPr>
          <w:rFonts w:ascii="Arial Narrow" w:hAnsi="Arial Narrow"/>
        </w:rPr>
        <w:lastRenderedPageBreak/>
        <w:t>Informacje</w:t>
      </w:r>
      <w:bookmarkEnd w:id="5"/>
    </w:p>
    <w:p w:rsidR="007F00B6" w:rsidRDefault="007F00B6" w:rsidP="007F00B6">
      <w:pPr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226A55">
        <w:rPr>
          <w:rFonts w:ascii="Arial Narrow" w:hAnsi="Arial Narrow"/>
        </w:rPr>
        <w:t>nstru</w:t>
      </w:r>
      <w:r>
        <w:rPr>
          <w:rFonts w:ascii="Arial Narrow" w:hAnsi="Arial Narrow"/>
        </w:rPr>
        <w:t xml:space="preserve">kcja zawiera informacje dotyczące aktualizacji listy oraz danych osób wskazanych przez urzędy gminy, urzędy stanu cywilnego oraz urzędy wojewódzkie jako Lokalnych Administratorów Ról (LAR) w Systemie Rejestrów Państwowych (rejestr PESEL, Rejestr Dowodów Osobistych, Rejestr Stanu Cywilnego). Zgodnie </w:t>
      </w:r>
      <w:r>
        <w:rPr>
          <w:rFonts w:ascii="Arial Narrow" w:hAnsi="Arial Narrow"/>
        </w:rPr>
        <w:br/>
        <w:t>z odrębną procedurą powyższe podmioty wskazały, poprzez ankietę online przygotowaną przez Centralny Ośrodek Informatyki, katalog Lokalnych Administratorów Ról, którzy poprzez panel administracyjny w aplikacji Źródło mają możliwość dopasowywania zdefiniowanych ról dostępu do konkretnych pracowników. Urzędy wojewódzkie nie wypełniały ankiety. W ich przypadku nadanie odpowiednich uprawnień zostanie dokonane przez Lokalnych Administratorów Systemu w urzędach wojewódzkich.</w:t>
      </w:r>
    </w:p>
    <w:p w:rsidR="007F00B6" w:rsidRDefault="007F00B6" w:rsidP="007F00B6">
      <w:pPr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Nadane uprawnień pracownikom gminy i UW umożliwi od dnia 1 marca 2015 r. dostęp do SRP oraz w konsekwencji wykonywanie zadań zleconych z zakresu ewidencji ludności, dowodów osobistych oraz rejestracji stanu cywilnego, lub wykonywanie zadań pozostających w gestii właściwych wojewodów.</w:t>
      </w:r>
    </w:p>
    <w:p w:rsidR="007F00B6" w:rsidRPr="008D0256" w:rsidRDefault="007F00B6" w:rsidP="007F00B6">
      <w:pPr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W przypadku konieczności aktualizacji listy lub danych Lokalnych Administratorów Ról należy wypełnić specjalny wniosek, którego dotyczy niniejsza instrukcja i wysłać go w formie papierowej lub faxem na poniższy adres:</w:t>
      </w:r>
      <w:bookmarkStart w:id="6" w:name="_GoBack"/>
      <w:bookmarkEnd w:id="6"/>
    </w:p>
    <w:p w:rsidR="007F00B6" w:rsidRDefault="007F00B6" w:rsidP="007F00B6">
      <w:pPr>
        <w:spacing w:after="0" w:line="360" w:lineRule="auto"/>
        <w:ind w:firstLine="708"/>
        <w:rPr>
          <w:rFonts w:ascii="Arial Narrow" w:hAnsi="Arial Narrow"/>
        </w:rPr>
      </w:pPr>
    </w:p>
    <w:p w:rsidR="007F00B6" w:rsidRPr="00226A55" w:rsidRDefault="007F00B6" w:rsidP="007F00B6">
      <w:pPr>
        <w:spacing w:after="0" w:line="360" w:lineRule="auto"/>
        <w:jc w:val="center"/>
        <w:rPr>
          <w:rFonts w:ascii="Arial Narrow" w:hAnsi="Arial Narrow"/>
          <w:b/>
        </w:rPr>
      </w:pPr>
      <w:r w:rsidRPr="00226A55">
        <w:rPr>
          <w:rFonts w:ascii="Arial Narrow" w:hAnsi="Arial Narrow"/>
          <w:b/>
        </w:rPr>
        <w:t>Ministerstwo Spraw Wewnętrznych</w:t>
      </w:r>
    </w:p>
    <w:p w:rsidR="007F00B6" w:rsidRPr="00226A55" w:rsidRDefault="007F00B6" w:rsidP="007F00B6">
      <w:pPr>
        <w:spacing w:after="0" w:line="360" w:lineRule="auto"/>
        <w:jc w:val="center"/>
        <w:rPr>
          <w:rFonts w:ascii="Arial Narrow" w:hAnsi="Arial Narrow"/>
          <w:b/>
        </w:rPr>
      </w:pPr>
      <w:r w:rsidRPr="00226A55">
        <w:rPr>
          <w:rFonts w:ascii="Arial Narrow" w:hAnsi="Arial Narrow"/>
          <w:b/>
        </w:rPr>
        <w:t>Departament Ewidencji Pa</w:t>
      </w:r>
      <w:r>
        <w:rPr>
          <w:rFonts w:ascii="Arial Narrow" w:hAnsi="Arial Narrow"/>
          <w:b/>
        </w:rPr>
        <w:t>ństwowych</w:t>
      </w:r>
    </w:p>
    <w:p w:rsidR="007F00B6" w:rsidRPr="00226A55" w:rsidRDefault="007F00B6" w:rsidP="007F00B6">
      <w:pPr>
        <w:spacing w:after="0" w:line="360" w:lineRule="auto"/>
        <w:jc w:val="center"/>
        <w:rPr>
          <w:rFonts w:ascii="Arial Narrow" w:hAnsi="Arial Narrow"/>
        </w:rPr>
      </w:pPr>
      <w:r w:rsidRPr="00226A55">
        <w:rPr>
          <w:rFonts w:ascii="Arial Narrow" w:hAnsi="Arial Narrow"/>
        </w:rPr>
        <w:t>ul. Pawińskiego 17/21</w:t>
      </w:r>
    </w:p>
    <w:p w:rsidR="007F00B6" w:rsidRDefault="007F00B6" w:rsidP="007F00B6">
      <w:pPr>
        <w:spacing w:after="0" w:line="360" w:lineRule="auto"/>
        <w:jc w:val="center"/>
        <w:rPr>
          <w:rFonts w:ascii="Arial Narrow" w:hAnsi="Arial Narrow"/>
        </w:rPr>
      </w:pPr>
      <w:r w:rsidRPr="00226A55">
        <w:rPr>
          <w:rFonts w:ascii="Arial Narrow" w:hAnsi="Arial Narrow"/>
        </w:rPr>
        <w:t>02-106 Warszawa</w:t>
      </w:r>
    </w:p>
    <w:p w:rsidR="007F00B6" w:rsidRDefault="007F00B6" w:rsidP="007F00B6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Fax: </w:t>
      </w:r>
      <w:r w:rsidRPr="00695EF4">
        <w:rPr>
          <w:rFonts w:ascii="Arial Narrow" w:hAnsi="Arial Narrow"/>
        </w:rPr>
        <w:t>22- 60-28-008</w:t>
      </w:r>
    </w:p>
    <w:p w:rsidR="007F00B6" w:rsidRDefault="007F00B6" w:rsidP="007F00B6">
      <w:pPr>
        <w:spacing w:after="0" w:line="360" w:lineRule="auto"/>
        <w:jc w:val="center"/>
        <w:rPr>
          <w:rFonts w:ascii="Arial Narrow" w:hAnsi="Arial Narrow"/>
        </w:rPr>
      </w:pPr>
    </w:p>
    <w:p w:rsidR="007F00B6" w:rsidRDefault="007F00B6" w:rsidP="007F00B6">
      <w:pPr>
        <w:tabs>
          <w:tab w:val="left" w:pos="851"/>
        </w:tabs>
        <w:spacing w:after="0" w:line="360" w:lineRule="auto"/>
        <w:ind w:firstLine="851"/>
        <w:rPr>
          <w:rFonts w:ascii="Arial Narrow" w:hAnsi="Arial Narrow"/>
        </w:rPr>
      </w:pPr>
      <w:r>
        <w:rPr>
          <w:rFonts w:ascii="Arial Narrow" w:hAnsi="Arial Narrow"/>
        </w:rPr>
        <w:t xml:space="preserve">Wniosek powinien zostać podpisany przez właściwego Wójta, Burmistrza lub Prezydenta miasta bądź innego upoważnionego pracownika, a w przypadku urzędu wojewódzkiego przez dyrektora wydziału spraw obywatelskich lub równorzędnej komórki organizacyjnej (np. wydziału spraw obywatelskich i cudzoziemców). Jeśli wnioskodawca zdecyduje się na przesłanie wniosku faxem to zamiast podpisu wystarczające będzie odzwierciedlenie podpisu (np. faksymile, odwzorowanie cyfrowe pisma zawierającego podpis). </w:t>
      </w:r>
    </w:p>
    <w:p w:rsidR="007F00B6" w:rsidRDefault="007F00B6" w:rsidP="007F00B6">
      <w:pPr>
        <w:tabs>
          <w:tab w:val="left" w:pos="851"/>
        </w:tabs>
        <w:spacing w:after="0" w:line="360" w:lineRule="auto"/>
        <w:ind w:firstLine="851"/>
        <w:rPr>
          <w:rFonts w:ascii="Arial Narrow" w:hAnsi="Arial Narrow"/>
        </w:rPr>
      </w:pPr>
      <w:r>
        <w:rPr>
          <w:rFonts w:ascii="Arial Narrow" w:hAnsi="Arial Narrow"/>
        </w:rPr>
        <w:t xml:space="preserve">Należy pamiętać, żeby Lokalny Administrator Ról </w:t>
      </w:r>
      <w:r w:rsidRPr="007F00B6">
        <w:rPr>
          <w:rFonts w:ascii="Arial Narrow" w:hAnsi="Arial Narrow"/>
          <w:b/>
        </w:rPr>
        <w:t>dysponował kartą z ważnym certyfikatem</w:t>
      </w:r>
      <w:r>
        <w:rPr>
          <w:rFonts w:ascii="Arial Narrow" w:hAnsi="Arial Narrow"/>
        </w:rPr>
        <w:t xml:space="preserve"> do aplikacji Źródło, o którą wcześniej zawnioskował. Po przesłaniu wniosku Ministerstwo Spraw Wewnętrznych dokona aktualizacji katalogu oraz, w porozumieniu z Centralnym Ośrodkiem Informatyki, udostępni wskazanym LARom panel administracyjny do nadawania uprawnień pozostałym pracownikom jednostki.</w:t>
      </w:r>
    </w:p>
    <w:p w:rsidR="007F00B6" w:rsidRPr="00226A55" w:rsidRDefault="007F00B6" w:rsidP="007F00B6">
      <w:pPr>
        <w:pStyle w:val="Nagwek1"/>
        <w:rPr>
          <w:rFonts w:ascii="Arial Narrow" w:hAnsi="Arial Narrow"/>
        </w:rPr>
      </w:pPr>
      <w:bookmarkStart w:id="7" w:name="_Toc407702041"/>
      <w:r w:rsidRPr="00226A55">
        <w:rPr>
          <w:rFonts w:ascii="Arial Narrow" w:hAnsi="Arial Narrow"/>
        </w:rPr>
        <w:lastRenderedPageBreak/>
        <w:t>Zasady dotyczące wypełniania wniosk</w:t>
      </w:r>
      <w:r>
        <w:rPr>
          <w:rFonts w:ascii="Arial Narrow" w:hAnsi="Arial Narrow"/>
        </w:rPr>
        <w:t>u</w:t>
      </w:r>
      <w:bookmarkEnd w:id="7"/>
    </w:p>
    <w:p w:rsidR="007F00B6" w:rsidRDefault="007F00B6" w:rsidP="007F00B6">
      <w:pPr>
        <w:suppressAutoHyphens w:val="0"/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386755">
        <w:rPr>
          <w:rFonts w:ascii="Arial Narrow" w:hAnsi="Arial Narrow"/>
        </w:rPr>
        <w:t>niosek należy wypełniać drukowanymi literami, pozostawiając puste kratki po</w:t>
      </w:r>
      <w:r>
        <w:rPr>
          <w:rFonts w:ascii="Arial Narrow" w:hAnsi="Arial Narrow"/>
        </w:rPr>
        <w:t xml:space="preserve">między poszczególnymi członami. </w:t>
      </w:r>
      <w:r w:rsidRPr="00386755">
        <w:rPr>
          <w:rFonts w:ascii="Arial Narrow" w:hAnsi="Arial Narrow"/>
        </w:rPr>
        <w:t>Jeżeli nazwa nie mieści się w jednym rzędzie kratek, należy kontynuować w kolejnych rzędach, w miarę możliwości nie dzieląc przy tym wyrazów i innych członów nazwy.</w:t>
      </w:r>
      <w:r>
        <w:rPr>
          <w:rFonts w:ascii="Arial Narrow" w:hAnsi="Arial Narrow"/>
        </w:rPr>
        <w:t xml:space="preserve"> Nie</w:t>
      </w:r>
      <w:r w:rsidRPr="00226A55">
        <w:rPr>
          <w:rFonts w:ascii="Arial Narrow" w:hAnsi="Arial Narrow"/>
        </w:rPr>
        <w:t xml:space="preserve">dopuszczalne jest dokonywanie jakichkolwiek zmian w szacie graficznej lub w treści wniosku. </w:t>
      </w:r>
      <w:r>
        <w:rPr>
          <w:rFonts w:ascii="Arial Narrow" w:hAnsi="Arial Narrow"/>
        </w:rPr>
        <w:t>Wprowadzenie zmian</w:t>
      </w:r>
      <w:r w:rsidRPr="00226A55">
        <w:rPr>
          <w:rFonts w:ascii="Arial Narrow" w:hAnsi="Arial Narrow"/>
        </w:rPr>
        <w:t xml:space="preserve"> lub niekompletne wypełnienie wniosku będzie skutkowało brakiem realizacji wniosku.</w:t>
      </w:r>
      <w:r>
        <w:rPr>
          <w:rFonts w:ascii="Arial Narrow" w:hAnsi="Arial Narrow"/>
        </w:rPr>
        <w:t xml:space="preserve"> </w:t>
      </w:r>
    </w:p>
    <w:p w:rsidR="007F00B6" w:rsidRDefault="007F00B6" w:rsidP="007F00B6">
      <w:pPr>
        <w:suppressAutoHyphens w:val="0"/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W punkcie 1 należy wskazać cel złożenia wniosku. Możliwe jest wskazanie dwóch pól (np. usunięcie niektórych pracowników z jednoczesnym dodaniem innych):</w:t>
      </w:r>
    </w:p>
    <w:p w:rsidR="007F00B6" w:rsidRPr="00143B6B" w:rsidRDefault="007F00B6" w:rsidP="007F00B6">
      <w:pPr>
        <w:suppressAutoHyphens w:val="0"/>
        <w:spacing w:after="0" w:line="360" w:lineRule="auto"/>
        <w:jc w:val="left"/>
        <w:rPr>
          <w:rFonts w:ascii="Arial Narrow" w:hAnsi="Arial Narrow"/>
          <w:i/>
        </w:rPr>
      </w:pPr>
      <w:r w:rsidRPr="000862EF">
        <w:rPr>
          <w:rFonts w:ascii="Arial Narrow" w:hAnsi="Arial Narrow"/>
          <w:i/>
        </w:rPr>
        <w:t>a)</w:t>
      </w:r>
      <w:r>
        <w:rPr>
          <w:rFonts w:ascii="Arial Narrow" w:hAnsi="Arial Narrow"/>
          <w:i/>
        </w:rPr>
        <w:t xml:space="preserve"> </w:t>
      </w:r>
      <w:r w:rsidRPr="008067CA">
        <w:rPr>
          <w:rFonts w:ascii="Arial Narrow" w:hAnsi="Arial Narrow"/>
          <w:i/>
        </w:rPr>
        <w:t xml:space="preserve">nadanie nowemu pracownikowi uprawnień lokalnego administratora ról w aplikacji ŹRÓDŁO </w:t>
      </w:r>
      <w:r>
        <w:rPr>
          <w:rFonts w:ascii="Arial Narrow" w:hAnsi="Arial Narrow"/>
        </w:rPr>
        <w:t xml:space="preserve">– </w:t>
      </w:r>
      <w:r w:rsidRPr="0055526F">
        <w:rPr>
          <w:rFonts w:ascii="Arial Narrow" w:hAnsi="Arial Narrow"/>
        </w:rPr>
        <w:t xml:space="preserve">w przypadku, gdy </w:t>
      </w:r>
      <w:r>
        <w:rPr>
          <w:rFonts w:ascii="Arial Narrow" w:hAnsi="Arial Narrow"/>
        </w:rPr>
        <w:t>wnioskodawca pragnie wskazać dodatkowych LARów w stosunku do wskazanych w ankiecie (dotyczy gmin) lub przez LASa (dotyczy urzędów wojewódzkich);</w:t>
      </w:r>
    </w:p>
    <w:p w:rsidR="007F00B6" w:rsidRPr="00143B6B" w:rsidRDefault="007F00B6" w:rsidP="007F00B6">
      <w:pPr>
        <w:suppressAutoHyphens w:val="0"/>
        <w:spacing w:after="0" w:line="360" w:lineRule="auto"/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b) </w:t>
      </w:r>
      <w:r w:rsidRPr="008067CA">
        <w:rPr>
          <w:rFonts w:ascii="Arial Narrow" w:hAnsi="Arial Narrow"/>
          <w:i/>
        </w:rPr>
        <w:t xml:space="preserve">odebranie pracownikowi uprawnień lokalnego administratora ról w aplikacji ŹRÓDŁO </w:t>
      </w:r>
      <w:r w:rsidRPr="00143B6B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w przypadku, gdy wnioskujący chce odebrać LARowi możliwość nadawania uprawnień w SRP.</w:t>
      </w:r>
    </w:p>
    <w:p w:rsidR="007F00B6" w:rsidRDefault="007F00B6" w:rsidP="007F00B6">
      <w:pPr>
        <w:suppressAutoHyphens w:val="0"/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W punkcie 2 należy wpisać dane jednostki organizacyjnej (wraz z ulicą i numerem domu/lokalu). W punkcie 2 c) należy podać kod terytorialny </w:t>
      </w:r>
      <w:r w:rsidRPr="008067CA">
        <w:rPr>
          <w:rFonts w:ascii="Arial Narrow" w:hAnsi="Arial Narrow"/>
        </w:rPr>
        <w:t>dla którego złożono wniosek o dostęp do systemu</w:t>
      </w:r>
      <w:r>
        <w:rPr>
          <w:rFonts w:ascii="Arial Narrow" w:hAnsi="Arial Narrow"/>
        </w:rPr>
        <w:t>. W przypadku Urzędu Gminy i Urzędu stanu cywilnego jest do siedmiocyfrowy kod terytorialny,</w:t>
      </w:r>
      <w:r w:rsidRPr="007F00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przypadku Urzędu Wojewódzkiego – kod dwucyfrowy. Punkt 2 d) nie jest wypełniany w przypadku Urzędu Wojewódzkiego. W punkcie 2 e) dopuszczalne jest zaznaczenie jednocześnie pola Urząd Gminy i Urząd Stanu Cywilnego (w przypadku gmin, w obrębie których funkcjonuje Urząd Stanu Cywilnego). Wówczas w punkcie a) należy podać również dane Urzędu Stanu Cywilnego.</w:t>
      </w:r>
    </w:p>
    <w:p w:rsidR="007F00B6" w:rsidRDefault="007F00B6" w:rsidP="007F00B6">
      <w:pPr>
        <w:suppressAutoHyphens w:val="0"/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W zależności od celu wniosku (aktualizacja listy osób lub usunięcie osób) w puntach 4 i 5 należy wpisać dane osób, które zostaną dodane, bądź usunięte z systemu. Przesłanie niekompletnej tabeli (nie zawierającej wszystkich 3 danych osobowych) skutkować będzie brakiem realizacji dla danej osoby.</w:t>
      </w:r>
    </w:p>
    <w:p w:rsidR="007F00B6" w:rsidRDefault="007F00B6" w:rsidP="007F00B6">
      <w:pPr>
        <w:suppressAutoHyphens w:val="0"/>
        <w:spacing w:after="0" w:line="360" w:lineRule="auto"/>
        <w:ind w:firstLine="708"/>
        <w:rPr>
          <w:rFonts w:ascii="Arial Narrow" w:hAnsi="Arial Narrow"/>
        </w:rPr>
      </w:pPr>
    </w:p>
    <w:p w:rsidR="007F00B6" w:rsidRPr="007E729D" w:rsidRDefault="007F00B6" w:rsidP="007F00B6">
      <w:pPr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Wniosek </w:t>
      </w:r>
      <w:r w:rsidRPr="007E729D">
        <w:rPr>
          <w:rFonts w:ascii="Arial Narrow" w:hAnsi="Arial Narrow"/>
        </w:rPr>
        <w:t xml:space="preserve">należy opatrzyć podpisem osoby składającej wniosek oraz podpisem </w:t>
      </w:r>
      <w:r w:rsidRPr="007E729D">
        <w:rPr>
          <w:rFonts w:ascii="Arial Narrow" w:hAnsi="Arial Narrow"/>
        </w:rPr>
        <w:br/>
        <w:t>i pieczątką kierownika danej jednostki. Tylko wnioski zawierające obydwa wymagane podpisy będą rozpatrywane.</w:t>
      </w:r>
    </w:p>
    <w:p w:rsidR="007F00B6" w:rsidRDefault="008A77FE" w:rsidP="008A77FE">
      <w:pPr>
        <w:spacing w:after="0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Druga część</w:t>
      </w:r>
      <w:r w:rsidR="007F00B6" w:rsidRPr="007E729D">
        <w:rPr>
          <w:rFonts w:ascii="Arial Narrow" w:hAnsi="Arial Narrow"/>
        </w:rPr>
        <w:t xml:space="preserve"> wniosku zawiera sekcję „</w:t>
      </w:r>
      <w:r w:rsidR="007F00B6" w:rsidRPr="007E729D">
        <w:rPr>
          <w:rFonts w:ascii="Arial Narrow" w:hAnsi="Arial Narrow"/>
          <w:i/>
        </w:rPr>
        <w:t>Wypełnia MSW</w:t>
      </w:r>
      <w:r w:rsidR="007F00B6" w:rsidRPr="007E729D">
        <w:rPr>
          <w:rFonts w:ascii="Arial Narrow" w:hAnsi="Arial Narrow"/>
        </w:rPr>
        <w:t>”. Wnioskujący nie wypełnia znajdujących się tam pól. Są one wypełniane przez pracowników MSW w procesie realizacji dostępu dla dane</w:t>
      </w:r>
      <w:r w:rsidR="007F00B6">
        <w:rPr>
          <w:rFonts w:ascii="Arial Narrow" w:hAnsi="Arial Narrow"/>
        </w:rPr>
        <w:t>j jednostki.</w:t>
      </w:r>
      <w:r w:rsidR="007F00B6" w:rsidRPr="007E729D">
        <w:rPr>
          <w:rFonts w:ascii="Arial Narrow" w:hAnsi="Arial Narrow"/>
        </w:rPr>
        <w:t>.</w:t>
      </w:r>
    </w:p>
    <w:p w:rsidR="000A65D2" w:rsidRPr="007F00B6" w:rsidRDefault="000A65D2" w:rsidP="007F00B6"/>
    <w:sectPr w:rsidR="000A65D2" w:rsidRPr="007F00B6" w:rsidSect="000A65D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134" w:right="1134" w:bottom="1134" w:left="1134" w:header="425" w:footer="211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98" w:rsidRDefault="00EC1198">
      <w:r>
        <w:separator/>
      </w:r>
    </w:p>
  </w:endnote>
  <w:endnote w:type="continuationSeparator" w:id="0">
    <w:p w:rsidR="00EC1198" w:rsidRDefault="00E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9"/>
      <w:gridCol w:w="3380"/>
      <w:gridCol w:w="2977"/>
    </w:tblGrid>
    <w:tr w:rsidR="00E50EE9" w:rsidRPr="00415F9C">
      <w:tc>
        <w:tcPr>
          <w:tcW w:w="3009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E50EE9" w:rsidRDefault="00E50EE9" w:rsidP="000A65D2">
          <w:pPr>
            <w:spacing w:after="0"/>
          </w:pPr>
        </w:p>
      </w:tc>
      <w:tc>
        <w:tcPr>
          <w:tcW w:w="3380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E50EE9" w:rsidRDefault="00E50EE9" w:rsidP="000A65D2">
          <w:pPr>
            <w:spacing w:after="0"/>
            <w:jc w:val="center"/>
          </w:pPr>
        </w:p>
      </w:tc>
      <w:tc>
        <w:tcPr>
          <w:tcW w:w="2977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E50EE9" w:rsidRPr="0026572B" w:rsidRDefault="00E50EE9" w:rsidP="000A65D2">
          <w:pPr>
            <w:pStyle w:val="Stopka"/>
            <w:rPr>
              <w:rFonts w:ascii="Arial Narrow" w:hAnsi="Arial Narrow"/>
              <w:sz w:val="18"/>
              <w:szCs w:val="18"/>
              <w:lang w:val="pl-PL"/>
            </w:rPr>
          </w:pPr>
          <w:r w:rsidRPr="0026572B">
            <w:rPr>
              <w:rFonts w:ascii="Arial Narrow" w:hAnsi="Arial Narrow"/>
              <w:sz w:val="18"/>
              <w:szCs w:val="18"/>
              <w:lang w:val="pl-PL"/>
            </w:rPr>
            <w:t xml:space="preserve">Strona </w:t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fldChar w:fldCharType="begin"/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instrText xml:space="preserve"> PAGE   \* MERGEFORMAT </w:instrText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fldChar w:fldCharType="separate"/>
          </w:r>
          <w:r w:rsidR="00255462">
            <w:rPr>
              <w:rFonts w:ascii="Arial Narrow" w:hAnsi="Arial Narrow"/>
              <w:noProof/>
              <w:sz w:val="18"/>
              <w:szCs w:val="18"/>
              <w:lang w:val="pl-PL"/>
            </w:rPr>
            <w:t>4</w:t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fldChar w:fldCharType="end"/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t xml:space="preserve"> z </w:t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fldChar w:fldCharType="begin"/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instrText xml:space="preserve"> NUMPAGES   \* MERGEFORMAT </w:instrText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fldChar w:fldCharType="separate"/>
          </w:r>
          <w:r w:rsidR="00255462">
            <w:rPr>
              <w:rFonts w:ascii="Arial Narrow" w:hAnsi="Arial Narrow"/>
              <w:noProof/>
              <w:sz w:val="18"/>
              <w:szCs w:val="18"/>
              <w:lang w:val="pl-PL"/>
            </w:rPr>
            <w:t>4</w:t>
          </w:r>
          <w:r w:rsidRPr="0026572B">
            <w:rPr>
              <w:rFonts w:ascii="Arial Narrow" w:hAnsi="Arial Narrow"/>
              <w:sz w:val="18"/>
              <w:szCs w:val="18"/>
              <w:lang w:val="pl-PL"/>
            </w:rPr>
            <w:fldChar w:fldCharType="end"/>
          </w:r>
        </w:p>
      </w:tc>
    </w:tr>
    <w:tr w:rsidR="00E50EE9">
      <w:tc>
        <w:tcPr>
          <w:tcW w:w="9366" w:type="dxa"/>
          <w:gridSpan w:val="3"/>
          <w:tcBorders>
            <w:top w:val="single" w:sz="4" w:space="0" w:color="000000"/>
          </w:tcBorders>
          <w:vAlign w:val="bottom"/>
        </w:tcPr>
        <w:p w:rsidR="00E50EE9" w:rsidRPr="0026572B" w:rsidRDefault="00E50EE9" w:rsidP="000A65D2">
          <w:pPr>
            <w:pStyle w:val="Stopka"/>
            <w:rPr>
              <w:szCs w:val="22"/>
              <w:lang w:val="pl-PL"/>
            </w:rPr>
          </w:pPr>
        </w:p>
      </w:tc>
    </w:tr>
  </w:tbl>
  <w:p w:rsidR="00E50EE9" w:rsidRPr="00C72D0D" w:rsidRDefault="00E50EE9" w:rsidP="000A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98" w:rsidRDefault="00EC1198">
      <w:r>
        <w:separator/>
      </w:r>
    </w:p>
  </w:footnote>
  <w:footnote w:type="continuationSeparator" w:id="0">
    <w:p w:rsidR="00EC1198" w:rsidRDefault="00EC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E9" w:rsidRPr="002B3D86" w:rsidRDefault="00E50EE9" w:rsidP="000A65D2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E9" w:rsidRPr="002B3D86" w:rsidRDefault="00E50EE9" w:rsidP="000A65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924"/>
    <w:multiLevelType w:val="hybridMultilevel"/>
    <w:tmpl w:val="1876C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CCC"/>
    <w:multiLevelType w:val="hybridMultilevel"/>
    <w:tmpl w:val="AD3A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5467"/>
    <w:multiLevelType w:val="hybridMultilevel"/>
    <w:tmpl w:val="6B64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30D8"/>
    <w:multiLevelType w:val="multilevel"/>
    <w:tmpl w:val="83D068C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EE54928"/>
    <w:multiLevelType w:val="hybridMultilevel"/>
    <w:tmpl w:val="64B4D1DA"/>
    <w:lvl w:ilvl="0" w:tplc="8430C3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3D4F"/>
    <w:multiLevelType w:val="hybridMultilevel"/>
    <w:tmpl w:val="87C8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27C2"/>
    <w:multiLevelType w:val="hybridMultilevel"/>
    <w:tmpl w:val="5E80BB7A"/>
    <w:lvl w:ilvl="0" w:tplc="C11835C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1616"/>
    <w:multiLevelType w:val="hybridMultilevel"/>
    <w:tmpl w:val="6E40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7361"/>
    <w:multiLevelType w:val="hybridMultilevel"/>
    <w:tmpl w:val="E2C6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2"/>
    <w:rsid w:val="00001431"/>
    <w:rsid w:val="00052EED"/>
    <w:rsid w:val="00070FAA"/>
    <w:rsid w:val="000862EF"/>
    <w:rsid w:val="000A65D2"/>
    <w:rsid w:val="000C1E18"/>
    <w:rsid w:val="000D6619"/>
    <w:rsid w:val="000E2352"/>
    <w:rsid w:val="000E2C94"/>
    <w:rsid w:val="00117091"/>
    <w:rsid w:val="00117A68"/>
    <w:rsid w:val="00126D54"/>
    <w:rsid w:val="00137D78"/>
    <w:rsid w:val="00143A23"/>
    <w:rsid w:val="00143B6B"/>
    <w:rsid w:val="00145CC8"/>
    <w:rsid w:val="0016286D"/>
    <w:rsid w:val="00187C87"/>
    <w:rsid w:val="0019325B"/>
    <w:rsid w:val="0019585B"/>
    <w:rsid w:val="001A611C"/>
    <w:rsid w:val="001D18A4"/>
    <w:rsid w:val="001E0496"/>
    <w:rsid w:val="001E6D63"/>
    <w:rsid w:val="002106B3"/>
    <w:rsid w:val="00212C14"/>
    <w:rsid w:val="0023749E"/>
    <w:rsid w:val="0024361D"/>
    <w:rsid w:val="00245E75"/>
    <w:rsid w:val="00250F83"/>
    <w:rsid w:val="00255462"/>
    <w:rsid w:val="00255EEA"/>
    <w:rsid w:val="00275D49"/>
    <w:rsid w:val="00285F6C"/>
    <w:rsid w:val="002960EF"/>
    <w:rsid w:val="002D4ECE"/>
    <w:rsid w:val="002E0BA4"/>
    <w:rsid w:val="0030755F"/>
    <w:rsid w:val="003302E5"/>
    <w:rsid w:val="003426DF"/>
    <w:rsid w:val="003A208B"/>
    <w:rsid w:val="003A773E"/>
    <w:rsid w:val="003C0563"/>
    <w:rsid w:val="003E7915"/>
    <w:rsid w:val="0043666E"/>
    <w:rsid w:val="00442181"/>
    <w:rsid w:val="00451C84"/>
    <w:rsid w:val="004558CB"/>
    <w:rsid w:val="0045633A"/>
    <w:rsid w:val="004C4756"/>
    <w:rsid w:val="004D3511"/>
    <w:rsid w:val="004D49EF"/>
    <w:rsid w:val="004F5477"/>
    <w:rsid w:val="0055526F"/>
    <w:rsid w:val="005A5B2A"/>
    <w:rsid w:val="005B7DC1"/>
    <w:rsid w:val="005C2567"/>
    <w:rsid w:val="0060788D"/>
    <w:rsid w:val="00611937"/>
    <w:rsid w:val="0065511F"/>
    <w:rsid w:val="00661F8D"/>
    <w:rsid w:val="0066320E"/>
    <w:rsid w:val="006642B3"/>
    <w:rsid w:val="00665D6B"/>
    <w:rsid w:val="006856BB"/>
    <w:rsid w:val="00692806"/>
    <w:rsid w:val="00694652"/>
    <w:rsid w:val="006B6823"/>
    <w:rsid w:val="006E3F6F"/>
    <w:rsid w:val="006F45CC"/>
    <w:rsid w:val="00702348"/>
    <w:rsid w:val="00707DB8"/>
    <w:rsid w:val="007245FF"/>
    <w:rsid w:val="0073152C"/>
    <w:rsid w:val="00746A2E"/>
    <w:rsid w:val="00751E18"/>
    <w:rsid w:val="0077076A"/>
    <w:rsid w:val="00792692"/>
    <w:rsid w:val="007A323F"/>
    <w:rsid w:val="007A5B64"/>
    <w:rsid w:val="007A6941"/>
    <w:rsid w:val="007B3158"/>
    <w:rsid w:val="007C1AF3"/>
    <w:rsid w:val="007F00B6"/>
    <w:rsid w:val="0081232A"/>
    <w:rsid w:val="00813ED9"/>
    <w:rsid w:val="00857385"/>
    <w:rsid w:val="00860508"/>
    <w:rsid w:val="0086225B"/>
    <w:rsid w:val="008666DC"/>
    <w:rsid w:val="00871553"/>
    <w:rsid w:val="0087304B"/>
    <w:rsid w:val="008737A8"/>
    <w:rsid w:val="00887C2A"/>
    <w:rsid w:val="008A77FE"/>
    <w:rsid w:val="008B2D33"/>
    <w:rsid w:val="008D0256"/>
    <w:rsid w:val="00913CA9"/>
    <w:rsid w:val="00945E6E"/>
    <w:rsid w:val="009843D6"/>
    <w:rsid w:val="009867B5"/>
    <w:rsid w:val="009B4AA8"/>
    <w:rsid w:val="009C4FAD"/>
    <w:rsid w:val="00A02196"/>
    <w:rsid w:val="00A06BAE"/>
    <w:rsid w:val="00A164D7"/>
    <w:rsid w:val="00A40ED6"/>
    <w:rsid w:val="00A8059B"/>
    <w:rsid w:val="00A81932"/>
    <w:rsid w:val="00A83CEA"/>
    <w:rsid w:val="00AA5A0E"/>
    <w:rsid w:val="00AA6A87"/>
    <w:rsid w:val="00AB31AA"/>
    <w:rsid w:val="00AC6CA0"/>
    <w:rsid w:val="00AD21BF"/>
    <w:rsid w:val="00AD7C0F"/>
    <w:rsid w:val="00AE7DD4"/>
    <w:rsid w:val="00B05738"/>
    <w:rsid w:val="00B223B9"/>
    <w:rsid w:val="00B33DA9"/>
    <w:rsid w:val="00B6169F"/>
    <w:rsid w:val="00BC76E5"/>
    <w:rsid w:val="00BD24E0"/>
    <w:rsid w:val="00BE0418"/>
    <w:rsid w:val="00BE558A"/>
    <w:rsid w:val="00BE778C"/>
    <w:rsid w:val="00C07D5A"/>
    <w:rsid w:val="00C135D8"/>
    <w:rsid w:val="00C16838"/>
    <w:rsid w:val="00C350F9"/>
    <w:rsid w:val="00C425DA"/>
    <w:rsid w:val="00C50A58"/>
    <w:rsid w:val="00C71BB9"/>
    <w:rsid w:val="00C73F43"/>
    <w:rsid w:val="00C800C7"/>
    <w:rsid w:val="00CB7C8E"/>
    <w:rsid w:val="00CC0D90"/>
    <w:rsid w:val="00CF21A5"/>
    <w:rsid w:val="00D47A8B"/>
    <w:rsid w:val="00D56BAD"/>
    <w:rsid w:val="00D75311"/>
    <w:rsid w:val="00D82530"/>
    <w:rsid w:val="00DB4215"/>
    <w:rsid w:val="00DC1276"/>
    <w:rsid w:val="00DC52D1"/>
    <w:rsid w:val="00DC7443"/>
    <w:rsid w:val="00DD052A"/>
    <w:rsid w:val="00DE32B5"/>
    <w:rsid w:val="00E00D1C"/>
    <w:rsid w:val="00E22289"/>
    <w:rsid w:val="00E4068D"/>
    <w:rsid w:val="00E47D01"/>
    <w:rsid w:val="00E50BAF"/>
    <w:rsid w:val="00E50EE9"/>
    <w:rsid w:val="00E6076A"/>
    <w:rsid w:val="00E6550D"/>
    <w:rsid w:val="00E67FC4"/>
    <w:rsid w:val="00E86E0E"/>
    <w:rsid w:val="00EB12D0"/>
    <w:rsid w:val="00EC1198"/>
    <w:rsid w:val="00F24A94"/>
    <w:rsid w:val="00F24B2D"/>
    <w:rsid w:val="00F45F92"/>
    <w:rsid w:val="00F50205"/>
    <w:rsid w:val="00F7181E"/>
    <w:rsid w:val="00FA2652"/>
    <w:rsid w:val="00FD66CE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65D2"/>
    <w:pPr>
      <w:suppressAutoHyphens/>
      <w:spacing w:after="120"/>
      <w:jc w:val="both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65D2"/>
    <w:pPr>
      <w:keepNext/>
      <w:keepLines/>
      <w:pageBreakBefore/>
      <w:numPr>
        <w:numId w:val="1"/>
      </w:numPr>
      <w:tabs>
        <w:tab w:val="left" w:pos="0"/>
      </w:tabs>
      <w:spacing w:before="480" w:after="36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0A65D2"/>
    <w:pPr>
      <w:keepNext/>
      <w:numPr>
        <w:ilvl w:val="1"/>
        <w:numId w:val="1"/>
      </w:numPr>
      <w:suppressAutoHyphens w:val="0"/>
      <w:spacing w:before="240" w:after="360"/>
      <w:jc w:val="left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A65D2"/>
    <w:pPr>
      <w:keepNext/>
      <w:keepLines/>
      <w:numPr>
        <w:ilvl w:val="2"/>
        <w:numId w:val="1"/>
      </w:numPr>
      <w:suppressAutoHyphens w:val="0"/>
      <w:spacing w:before="240" w:after="360"/>
      <w:jc w:val="left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0A65D2"/>
    <w:pPr>
      <w:keepNext/>
      <w:numPr>
        <w:ilvl w:val="3"/>
        <w:numId w:val="1"/>
      </w:numPr>
      <w:suppressAutoHyphens w:val="0"/>
      <w:spacing w:before="240" w:after="3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65D2"/>
    <w:pPr>
      <w:numPr>
        <w:ilvl w:val="4"/>
        <w:numId w:val="1"/>
      </w:numPr>
      <w:suppressAutoHyphens w:val="0"/>
      <w:spacing w:before="240" w:after="360"/>
      <w:ind w:left="1009" w:hanging="1009"/>
      <w:jc w:val="lef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0A65D2"/>
    <w:pPr>
      <w:numPr>
        <w:ilvl w:val="5"/>
        <w:numId w:val="1"/>
      </w:numPr>
      <w:spacing w:before="240" w:after="60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0A65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0A6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rsid w:val="000A6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0A65D2"/>
    <w:rPr>
      <w:b/>
      <w:bCs/>
      <w:sz w:val="36"/>
      <w:szCs w:val="36"/>
      <w:lang w:val="pl-PL" w:eastAsia="ar-SA" w:bidi="ar-SA"/>
    </w:rPr>
  </w:style>
  <w:style w:type="character" w:styleId="Hipercze">
    <w:name w:val="Hyperlink"/>
    <w:uiPriority w:val="99"/>
    <w:rsid w:val="000A65D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65D2"/>
    <w:rPr>
      <w:szCs w:val="20"/>
      <w:lang w:val="x-none"/>
    </w:rPr>
  </w:style>
  <w:style w:type="character" w:customStyle="1" w:styleId="TekstpodstawowyZnak">
    <w:name w:val="Tekst podstawowy Znak"/>
    <w:link w:val="Tekstpodstawowy"/>
    <w:locked/>
    <w:rsid w:val="000A65D2"/>
    <w:rPr>
      <w:sz w:val="22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A65D2"/>
    <w:pPr>
      <w:tabs>
        <w:tab w:val="right" w:leader="dot" w:pos="9356"/>
      </w:tabs>
      <w:spacing w:before="60"/>
      <w:ind w:left="426" w:right="544" w:hanging="426"/>
    </w:pPr>
    <w:rPr>
      <w:b/>
      <w:bCs/>
      <w:noProof/>
    </w:rPr>
  </w:style>
  <w:style w:type="paragraph" w:styleId="Stopka">
    <w:name w:val="footer"/>
    <w:basedOn w:val="Normalny"/>
    <w:link w:val="StopkaZnak"/>
    <w:rsid w:val="000A65D2"/>
    <w:pPr>
      <w:tabs>
        <w:tab w:val="center" w:pos="4703"/>
        <w:tab w:val="right" w:pos="9406"/>
      </w:tabs>
      <w:jc w:val="right"/>
    </w:pPr>
    <w:rPr>
      <w:szCs w:val="20"/>
      <w:lang w:val="x-none"/>
    </w:rPr>
  </w:style>
  <w:style w:type="character" w:customStyle="1" w:styleId="StopkaZnak">
    <w:name w:val="Stopka Znak"/>
    <w:link w:val="Stopka"/>
    <w:locked/>
    <w:rsid w:val="000A65D2"/>
    <w:rPr>
      <w:sz w:val="22"/>
      <w:lang w:val="x-none" w:eastAsia="ar-SA" w:bidi="ar-SA"/>
    </w:rPr>
  </w:style>
  <w:style w:type="paragraph" w:styleId="Nagwek">
    <w:name w:val="header"/>
    <w:basedOn w:val="Normalny"/>
    <w:link w:val="NagwekZnak"/>
    <w:rsid w:val="000A65D2"/>
    <w:pPr>
      <w:tabs>
        <w:tab w:val="center" w:pos="4536"/>
        <w:tab w:val="right" w:pos="9072"/>
      </w:tabs>
      <w:jc w:val="center"/>
    </w:pPr>
    <w:rPr>
      <w:szCs w:val="20"/>
      <w:lang w:val="x-none"/>
    </w:rPr>
  </w:style>
  <w:style w:type="character" w:customStyle="1" w:styleId="NagwekZnak">
    <w:name w:val="Nagłówek Znak"/>
    <w:link w:val="Nagwek"/>
    <w:locked/>
    <w:rsid w:val="000A65D2"/>
    <w:rPr>
      <w:sz w:val="22"/>
      <w:lang w:val="x-none" w:eastAsia="ar-SA" w:bidi="ar-SA"/>
    </w:rPr>
  </w:style>
  <w:style w:type="paragraph" w:customStyle="1" w:styleId="TableSmall">
    <w:name w:val="Table_Small"/>
    <w:basedOn w:val="Normalny"/>
    <w:rsid w:val="000A65D2"/>
    <w:pPr>
      <w:suppressAutoHyphens w:val="0"/>
      <w:spacing w:before="40" w:after="40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TableSmHeading">
    <w:name w:val="Table_Sm_Heading"/>
    <w:basedOn w:val="Normalny"/>
    <w:rsid w:val="000A65D2"/>
    <w:pPr>
      <w:keepNext/>
      <w:keepLines/>
      <w:suppressAutoHyphens w:val="0"/>
      <w:spacing w:before="60" w:after="40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TableSmHeadingRight">
    <w:name w:val="Table_Sm_Heading_Right"/>
    <w:basedOn w:val="TableSmHeading"/>
    <w:rsid w:val="000A65D2"/>
    <w:pPr>
      <w:jc w:val="right"/>
    </w:pPr>
  </w:style>
  <w:style w:type="paragraph" w:customStyle="1" w:styleId="TableMedium">
    <w:name w:val="Table_Medium"/>
    <w:basedOn w:val="Normalny"/>
    <w:rsid w:val="000A65D2"/>
    <w:pPr>
      <w:suppressAutoHyphens w:val="0"/>
      <w:spacing w:before="40" w:after="40"/>
      <w:jc w:val="left"/>
    </w:pPr>
    <w:rPr>
      <w:rFonts w:ascii="Arial" w:hAnsi="Arial" w:cs="Arial"/>
      <w:sz w:val="18"/>
      <w:szCs w:val="18"/>
      <w:lang w:eastAsia="en-US"/>
    </w:rPr>
  </w:style>
  <w:style w:type="paragraph" w:customStyle="1" w:styleId="TitlePageDetail">
    <w:name w:val="TitlePage_Detail"/>
    <w:basedOn w:val="Normalny"/>
    <w:rsid w:val="000A65D2"/>
    <w:pPr>
      <w:suppressAutoHyphens w:val="0"/>
      <w:spacing w:after="0" w:line="360" w:lineRule="auto"/>
      <w:ind w:left="4060"/>
      <w:jc w:val="lef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HPTableTitle">
    <w:name w:val="HP_Table_Title"/>
    <w:basedOn w:val="Normalny"/>
    <w:next w:val="Normalny"/>
    <w:rsid w:val="000A65D2"/>
    <w:pPr>
      <w:keepNext/>
      <w:keepLines/>
      <w:suppressAutoHyphens w:val="0"/>
      <w:spacing w:before="240" w:after="60"/>
      <w:jc w:val="left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itlePageHeaderOOV">
    <w:name w:val="TitlePage_Header_OOV"/>
    <w:basedOn w:val="Normalny"/>
    <w:rsid w:val="000A65D2"/>
    <w:pPr>
      <w:suppressAutoHyphens w:val="0"/>
      <w:spacing w:after="0"/>
      <w:ind w:left="4060"/>
      <w:jc w:val="left"/>
    </w:pPr>
    <w:rPr>
      <w:rFonts w:ascii="Arial" w:hAnsi="Arial" w:cs="Arial"/>
      <w:sz w:val="44"/>
      <w:szCs w:val="44"/>
      <w:lang w:eastAsia="en-US"/>
    </w:rPr>
  </w:style>
  <w:style w:type="paragraph" w:styleId="Tekstdymka">
    <w:name w:val="Balloon Text"/>
    <w:basedOn w:val="Normalny"/>
    <w:semiHidden/>
    <w:rsid w:val="000A65D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65D2"/>
    <w:rPr>
      <w:sz w:val="16"/>
      <w:szCs w:val="16"/>
    </w:rPr>
  </w:style>
  <w:style w:type="paragraph" w:styleId="Tekstkomentarza">
    <w:name w:val="annotation text"/>
    <w:basedOn w:val="Normalny"/>
    <w:semiHidden/>
    <w:rsid w:val="000A6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65D2"/>
    <w:rPr>
      <w:b/>
      <w:bCs/>
    </w:rPr>
  </w:style>
  <w:style w:type="character" w:customStyle="1" w:styleId="Heading1Char">
    <w:name w:val="Heading 1 Char"/>
    <w:locked/>
    <w:rsid w:val="007F00B6"/>
    <w:rPr>
      <w:b/>
      <w:sz w:val="36"/>
      <w:lang w:val="pl-PL" w:eastAsia="ar-SA" w:bidi="ar-SA"/>
    </w:rPr>
  </w:style>
  <w:style w:type="character" w:customStyle="1" w:styleId="BodyTextChar">
    <w:name w:val="Body Text Char"/>
    <w:locked/>
    <w:rsid w:val="007F00B6"/>
    <w:rPr>
      <w:sz w:val="22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65D2"/>
    <w:pPr>
      <w:suppressAutoHyphens/>
      <w:spacing w:after="120"/>
      <w:jc w:val="both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65D2"/>
    <w:pPr>
      <w:keepNext/>
      <w:keepLines/>
      <w:pageBreakBefore/>
      <w:numPr>
        <w:numId w:val="1"/>
      </w:numPr>
      <w:tabs>
        <w:tab w:val="left" w:pos="0"/>
      </w:tabs>
      <w:spacing w:before="480" w:after="36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0A65D2"/>
    <w:pPr>
      <w:keepNext/>
      <w:numPr>
        <w:ilvl w:val="1"/>
        <w:numId w:val="1"/>
      </w:numPr>
      <w:suppressAutoHyphens w:val="0"/>
      <w:spacing w:before="240" w:after="360"/>
      <w:jc w:val="left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A65D2"/>
    <w:pPr>
      <w:keepNext/>
      <w:keepLines/>
      <w:numPr>
        <w:ilvl w:val="2"/>
        <w:numId w:val="1"/>
      </w:numPr>
      <w:suppressAutoHyphens w:val="0"/>
      <w:spacing w:before="240" w:after="360"/>
      <w:jc w:val="left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0A65D2"/>
    <w:pPr>
      <w:keepNext/>
      <w:numPr>
        <w:ilvl w:val="3"/>
        <w:numId w:val="1"/>
      </w:numPr>
      <w:suppressAutoHyphens w:val="0"/>
      <w:spacing w:before="240" w:after="3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65D2"/>
    <w:pPr>
      <w:numPr>
        <w:ilvl w:val="4"/>
        <w:numId w:val="1"/>
      </w:numPr>
      <w:suppressAutoHyphens w:val="0"/>
      <w:spacing w:before="240" w:after="360"/>
      <w:ind w:left="1009" w:hanging="1009"/>
      <w:jc w:val="lef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0A65D2"/>
    <w:pPr>
      <w:numPr>
        <w:ilvl w:val="5"/>
        <w:numId w:val="1"/>
      </w:numPr>
      <w:spacing w:before="240" w:after="60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0A65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0A6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rsid w:val="000A6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0A65D2"/>
    <w:rPr>
      <w:b/>
      <w:bCs/>
      <w:sz w:val="36"/>
      <w:szCs w:val="36"/>
      <w:lang w:val="pl-PL" w:eastAsia="ar-SA" w:bidi="ar-SA"/>
    </w:rPr>
  </w:style>
  <w:style w:type="character" w:styleId="Hipercze">
    <w:name w:val="Hyperlink"/>
    <w:uiPriority w:val="99"/>
    <w:rsid w:val="000A65D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65D2"/>
    <w:rPr>
      <w:szCs w:val="20"/>
      <w:lang w:val="x-none"/>
    </w:rPr>
  </w:style>
  <w:style w:type="character" w:customStyle="1" w:styleId="TekstpodstawowyZnak">
    <w:name w:val="Tekst podstawowy Znak"/>
    <w:link w:val="Tekstpodstawowy"/>
    <w:locked/>
    <w:rsid w:val="000A65D2"/>
    <w:rPr>
      <w:sz w:val="22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A65D2"/>
    <w:pPr>
      <w:tabs>
        <w:tab w:val="right" w:leader="dot" w:pos="9356"/>
      </w:tabs>
      <w:spacing w:before="60"/>
      <w:ind w:left="426" w:right="544" w:hanging="426"/>
    </w:pPr>
    <w:rPr>
      <w:b/>
      <w:bCs/>
      <w:noProof/>
    </w:rPr>
  </w:style>
  <w:style w:type="paragraph" w:styleId="Stopka">
    <w:name w:val="footer"/>
    <w:basedOn w:val="Normalny"/>
    <w:link w:val="StopkaZnak"/>
    <w:rsid w:val="000A65D2"/>
    <w:pPr>
      <w:tabs>
        <w:tab w:val="center" w:pos="4703"/>
        <w:tab w:val="right" w:pos="9406"/>
      </w:tabs>
      <w:jc w:val="right"/>
    </w:pPr>
    <w:rPr>
      <w:szCs w:val="20"/>
      <w:lang w:val="x-none"/>
    </w:rPr>
  </w:style>
  <w:style w:type="character" w:customStyle="1" w:styleId="StopkaZnak">
    <w:name w:val="Stopka Znak"/>
    <w:link w:val="Stopka"/>
    <w:locked/>
    <w:rsid w:val="000A65D2"/>
    <w:rPr>
      <w:sz w:val="22"/>
      <w:lang w:val="x-none" w:eastAsia="ar-SA" w:bidi="ar-SA"/>
    </w:rPr>
  </w:style>
  <w:style w:type="paragraph" w:styleId="Nagwek">
    <w:name w:val="header"/>
    <w:basedOn w:val="Normalny"/>
    <w:link w:val="NagwekZnak"/>
    <w:rsid w:val="000A65D2"/>
    <w:pPr>
      <w:tabs>
        <w:tab w:val="center" w:pos="4536"/>
        <w:tab w:val="right" w:pos="9072"/>
      </w:tabs>
      <w:jc w:val="center"/>
    </w:pPr>
    <w:rPr>
      <w:szCs w:val="20"/>
      <w:lang w:val="x-none"/>
    </w:rPr>
  </w:style>
  <w:style w:type="character" w:customStyle="1" w:styleId="NagwekZnak">
    <w:name w:val="Nagłówek Znak"/>
    <w:link w:val="Nagwek"/>
    <w:locked/>
    <w:rsid w:val="000A65D2"/>
    <w:rPr>
      <w:sz w:val="22"/>
      <w:lang w:val="x-none" w:eastAsia="ar-SA" w:bidi="ar-SA"/>
    </w:rPr>
  </w:style>
  <w:style w:type="paragraph" w:customStyle="1" w:styleId="TableSmall">
    <w:name w:val="Table_Small"/>
    <w:basedOn w:val="Normalny"/>
    <w:rsid w:val="000A65D2"/>
    <w:pPr>
      <w:suppressAutoHyphens w:val="0"/>
      <w:spacing w:before="40" w:after="40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TableSmHeading">
    <w:name w:val="Table_Sm_Heading"/>
    <w:basedOn w:val="Normalny"/>
    <w:rsid w:val="000A65D2"/>
    <w:pPr>
      <w:keepNext/>
      <w:keepLines/>
      <w:suppressAutoHyphens w:val="0"/>
      <w:spacing w:before="60" w:after="40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TableSmHeadingRight">
    <w:name w:val="Table_Sm_Heading_Right"/>
    <w:basedOn w:val="TableSmHeading"/>
    <w:rsid w:val="000A65D2"/>
    <w:pPr>
      <w:jc w:val="right"/>
    </w:pPr>
  </w:style>
  <w:style w:type="paragraph" w:customStyle="1" w:styleId="TableMedium">
    <w:name w:val="Table_Medium"/>
    <w:basedOn w:val="Normalny"/>
    <w:rsid w:val="000A65D2"/>
    <w:pPr>
      <w:suppressAutoHyphens w:val="0"/>
      <w:spacing w:before="40" w:after="40"/>
      <w:jc w:val="left"/>
    </w:pPr>
    <w:rPr>
      <w:rFonts w:ascii="Arial" w:hAnsi="Arial" w:cs="Arial"/>
      <w:sz w:val="18"/>
      <w:szCs w:val="18"/>
      <w:lang w:eastAsia="en-US"/>
    </w:rPr>
  </w:style>
  <w:style w:type="paragraph" w:customStyle="1" w:styleId="TitlePageDetail">
    <w:name w:val="TitlePage_Detail"/>
    <w:basedOn w:val="Normalny"/>
    <w:rsid w:val="000A65D2"/>
    <w:pPr>
      <w:suppressAutoHyphens w:val="0"/>
      <w:spacing w:after="0" w:line="360" w:lineRule="auto"/>
      <w:ind w:left="4060"/>
      <w:jc w:val="lef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HPTableTitle">
    <w:name w:val="HP_Table_Title"/>
    <w:basedOn w:val="Normalny"/>
    <w:next w:val="Normalny"/>
    <w:rsid w:val="000A65D2"/>
    <w:pPr>
      <w:keepNext/>
      <w:keepLines/>
      <w:suppressAutoHyphens w:val="0"/>
      <w:spacing w:before="240" w:after="60"/>
      <w:jc w:val="left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itlePageHeaderOOV">
    <w:name w:val="TitlePage_Header_OOV"/>
    <w:basedOn w:val="Normalny"/>
    <w:rsid w:val="000A65D2"/>
    <w:pPr>
      <w:suppressAutoHyphens w:val="0"/>
      <w:spacing w:after="0"/>
      <w:ind w:left="4060"/>
      <w:jc w:val="left"/>
    </w:pPr>
    <w:rPr>
      <w:rFonts w:ascii="Arial" w:hAnsi="Arial" w:cs="Arial"/>
      <w:sz w:val="44"/>
      <w:szCs w:val="44"/>
      <w:lang w:eastAsia="en-US"/>
    </w:rPr>
  </w:style>
  <w:style w:type="paragraph" w:styleId="Tekstdymka">
    <w:name w:val="Balloon Text"/>
    <w:basedOn w:val="Normalny"/>
    <w:semiHidden/>
    <w:rsid w:val="000A65D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65D2"/>
    <w:rPr>
      <w:sz w:val="16"/>
      <w:szCs w:val="16"/>
    </w:rPr>
  </w:style>
  <w:style w:type="paragraph" w:styleId="Tekstkomentarza">
    <w:name w:val="annotation text"/>
    <w:basedOn w:val="Normalny"/>
    <w:semiHidden/>
    <w:rsid w:val="000A6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65D2"/>
    <w:rPr>
      <w:b/>
      <w:bCs/>
    </w:rPr>
  </w:style>
  <w:style w:type="character" w:customStyle="1" w:styleId="Heading1Char">
    <w:name w:val="Heading 1 Char"/>
    <w:locked/>
    <w:rsid w:val="007F00B6"/>
    <w:rPr>
      <w:b/>
      <w:sz w:val="36"/>
      <w:lang w:val="pl-PL" w:eastAsia="ar-SA" w:bidi="ar-SA"/>
    </w:rPr>
  </w:style>
  <w:style w:type="character" w:customStyle="1" w:styleId="BodyTextChar">
    <w:name w:val="Body Text Char"/>
    <w:locked/>
    <w:rsid w:val="007F00B6"/>
    <w:rPr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dostęp do Systemu Rejestrów Państwowych (SRP) - Użytkownicy</vt:lpstr>
    </vt:vector>
  </TitlesOfParts>
  <Company>MSW</Company>
  <LinksUpToDate>false</LinksUpToDate>
  <CharactersWithSpaces>5877</CharactersWithSpaces>
  <SharedDoc>false</SharedDoc>
  <HLinks>
    <vt:vector size="12" baseType="variant">
      <vt:variant>
        <vt:i4>1441843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_Toc407702041</vt:lpwstr>
      </vt:variant>
      <vt:variant>
        <vt:i4>1441843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_Toc407702040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dostęp do Systemu Rejestrów Państwowych (SRP) - Użytkownicy</dc:title>
  <dc:creator>mbartniczak</dc:creator>
  <cp:lastModifiedBy>Oblodecki Kamil</cp:lastModifiedBy>
  <cp:revision>2</cp:revision>
  <dcterms:created xsi:type="dcterms:W3CDTF">2014-12-30T11:18:00Z</dcterms:created>
  <dcterms:modified xsi:type="dcterms:W3CDTF">2014-12-30T11:18:00Z</dcterms:modified>
</cp:coreProperties>
</file>